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198A6" w14:textId="77777777" w:rsidR="00E32E53" w:rsidRPr="00E32E53" w:rsidRDefault="00E32E53" w:rsidP="009223F4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1D8E7D30" wp14:editId="7E656BA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32A02B3" w14:textId="3B5CAB11" w:rsidR="00743C43" w:rsidRPr="00A3400E" w:rsidRDefault="00E32E53" w:rsidP="0040481E">
      <w:pPr>
        <w:bidi/>
        <w:spacing w:after="0" w:line="192" w:lineRule="auto"/>
        <w:ind w:left="2880" w:right="-709" w:firstLine="520"/>
        <w:rPr>
          <w:rFonts w:ascii="IranNastaliq" w:hAnsi="IranNastaliq" w:cs="IranNastaliq"/>
          <w:sz w:val="24"/>
          <w:szCs w:val="24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9223F4">
        <w:rPr>
          <w:rFonts w:ascii="IranNastaliq" w:hAnsi="IranNastaliq" w:cs="B Titr"/>
          <w:sz w:val="28"/>
          <w:szCs w:val="28"/>
          <w:rtl/>
          <w:lang w:bidi="fa-IR"/>
        </w:rPr>
        <w:tab/>
      </w:r>
      <w:r w:rsidR="009223F4">
        <w:rPr>
          <w:rFonts w:ascii="IranNastaliq" w:hAnsi="IranNastaliq" w:cs="B Titr"/>
          <w:sz w:val="28"/>
          <w:szCs w:val="28"/>
          <w:rtl/>
          <w:lang w:bidi="fa-IR"/>
        </w:rPr>
        <w:tab/>
      </w:r>
      <w:r w:rsidR="006B3CAE" w:rsidRPr="00A3400E">
        <w:rPr>
          <w:rFonts w:ascii="IranNastaliq" w:hAnsi="IranNastaliq" w:cs="B Mitra" w:hint="cs"/>
          <w:sz w:val="24"/>
          <w:szCs w:val="24"/>
          <w:rtl/>
          <w:lang w:bidi="fa-IR"/>
        </w:rPr>
        <w:t>تاریخ رسانی</w:t>
      </w:r>
      <w:r w:rsidR="0040481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 8/8/1404</w:t>
      </w:r>
    </w:p>
    <w:p w14:paraId="5DB68A88" w14:textId="6FF7A5D1" w:rsidR="005908E6" w:rsidRPr="00A3400E" w:rsidRDefault="006B3CAE" w:rsidP="0040481E">
      <w:pPr>
        <w:bidi/>
        <w:spacing w:after="0" w:line="192" w:lineRule="auto"/>
        <w:ind w:left="-569" w:right="-709"/>
        <w:rPr>
          <w:rFonts w:ascii="IranNastaliq" w:hAnsi="IranNastaliq" w:cs="B Mitra"/>
          <w:sz w:val="24"/>
          <w:szCs w:val="24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</w:t>
      </w:r>
      <w:r w:rsidR="009223F4">
        <w:rPr>
          <w:rFonts w:ascii="IranNastaliq" w:hAnsi="IranNastaliq" w:cs="IranNastaliq" w:hint="cs"/>
          <w:rtl/>
          <w:lang w:bidi="fa-IR"/>
        </w:rPr>
        <w:t>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9223F4">
        <w:rPr>
          <w:rFonts w:ascii="IranNastaliq" w:hAnsi="IranNastaliq" w:cs="IranNastaliq" w:hint="cs"/>
          <w:rtl/>
          <w:lang w:bidi="fa-IR"/>
        </w:rPr>
        <w:t xml:space="preserve">: </w:t>
      </w:r>
      <w:r w:rsidR="00B65B16">
        <w:rPr>
          <w:rFonts w:ascii="IranNastaliq" w:hAnsi="IranNastaliq" w:cs="IranNastaliq" w:hint="cs"/>
          <w:rtl/>
          <w:lang w:bidi="fa-IR"/>
        </w:rPr>
        <w:t>علوم انسانی</w:t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B65B16">
        <w:rPr>
          <w:rFonts w:ascii="IranNastaliq" w:hAnsi="IranNastaliq" w:cs="IranNastaliq"/>
          <w:rtl/>
          <w:lang w:bidi="fa-IR"/>
        </w:rPr>
        <w:tab/>
      </w:r>
      <w:r w:rsidR="00B65B16">
        <w:rPr>
          <w:rFonts w:ascii="IranNastaliq" w:hAnsi="IranNastaliq" w:cs="IranNastaliq"/>
          <w:rtl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>نیم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‌</w:t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سال </w:t>
      </w:r>
      <w:r w:rsidR="00CA2406">
        <w:rPr>
          <w:rFonts w:ascii="IranNastaliq" w:hAnsi="IranNastaliq" w:cs="B Mitra" w:hint="cs"/>
          <w:sz w:val="24"/>
          <w:szCs w:val="24"/>
          <w:rtl/>
          <w:lang w:bidi="fa-IR"/>
        </w:rPr>
        <w:t>اول</w:t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سال تحصیلی </w:t>
      </w:r>
      <w:r w:rsidR="0040481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05-04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1193"/>
        <w:gridCol w:w="877"/>
        <w:gridCol w:w="1258"/>
        <w:gridCol w:w="2252"/>
        <w:gridCol w:w="720"/>
        <w:gridCol w:w="975"/>
      </w:tblGrid>
      <w:tr w:rsidR="006261B7" w14:paraId="79CCA011" w14:textId="77777777" w:rsidTr="007B53D6">
        <w:trPr>
          <w:trHeight w:val="386"/>
          <w:jc w:val="center"/>
        </w:trPr>
        <w:tc>
          <w:tcPr>
            <w:tcW w:w="4248" w:type="dxa"/>
            <w:gridSpan w:val="3"/>
          </w:tcPr>
          <w:p w14:paraId="3EED66C3" w14:textId="73F325BF" w:rsidR="005908E6" w:rsidRDefault="005908E6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-1191538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D3F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☒</w:t>
                </w:r>
              </w:sdtContent>
            </w:sdt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210606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-107504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135" w:type="dxa"/>
            <w:gridSpan w:val="2"/>
          </w:tcPr>
          <w:p w14:paraId="348C1B23" w14:textId="30DF8485" w:rsidR="005908E6" w:rsidRDefault="005908E6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ED0C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7DF9CE73" w14:textId="14D7AB9E" w:rsidR="005908E6" w:rsidRPr="005908E6" w:rsidRDefault="005908E6" w:rsidP="000C2AD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D0C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کلیات نقد ادبی</w:t>
            </w:r>
          </w:p>
        </w:tc>
        <w:tc>
          <w:tcPr>
            <w:tcW w:w="975" w:type="dxa"/>
            <w:vMerge w:val="restart"/>
            <w:vAlign w:val="center"/>
          </w:tcPr>
          <w:p w14:paraId="73720F94" w14:textId="77777777" w:rsidR="005908E6" w:rsidRPr="00A3400E" w:rsidRDefault="004C0E17" w:rsidP="00A3400E">
            <w:pPr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نام</w:t>
            </w:r>
            <w:r w:rsidR="005908E6" w:rsidRPr="00A3400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درس</w:t>
            </w:r>
          </w:p>
        </w:tc>
      </w:tr>
      <w:tr w:rsidR="00B97D71" w14:paraId="623022D5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A259D65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013F0D9" w14:textId="13D51D8E" w:rsidR="00B97D71" w:rsidRPr="005908E6" w:rsidRDefault="009223F4" w:rsidP="000C2AD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انگلیسی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280BA7C6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24D1CE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BB51F4A" w14:textId="71358A59" w:rsidR="00E31D17" w:rsidRPr="00E31D17" w:rsidRDefault="00E31D17" w:rsidP="009223F4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</w:t>
            </w:r>
            <w:r w:rsidR="008011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61-023</w:t>
            </w:r>
          </w:p>
        </w:tc>
        <w:tc>
          <w:tcPr>
            <w:tcW w:w="5205" w:type="dxa"/>
            <w:gridSpan w:val="4"/>
          </w:tcPr>
          <w:p w14:paraId="1E7E58E3" w14:textId="104E5DAB" w:rsidR="00E31D17" w:rsidRDefault="00E31D17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D0C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 محمد شاه سنی</w:t>
            </w:r>
          </w:p>
        </w:tc>
      </w:tr>
      <w:tr w:rsidR="00E31D17" w14:paraId="52BF4EB3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F91C7C4" w14:textId="3387ECD3" w:rsidR="00E31D17" w:rsidRPr="00AD547E" w:rsidRDefault="00E31D17" w:rsidP="00AD547E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D547E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منزلگاه اینترنتی:</w:t>
            </w:r>
            <w:r w:rsidR="00AD547E" w:rsidRPr="00AD54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26A994D4" w14:textId="20137E2C" w:rsidR="00E31D17" w:rsidRPr="00AD547E" w:rsidRDefault="00E31D17" w:rsidP="00A3400E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پست الکترونیکی:</w:t>
            </w:r>
            <w:r w:rsidR="00A340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D0C3F">
              <w:rPr>
                <w:rFonts w:ascii="IranNastaliq" w:hAnsi="IranNastaliq" w:cs="B Mitra"/>
                <w:sz w:val="28"/>
                <w:szCs w:val="28"/>
                <w:lang w:bidi="fa-IR"/>
              </w:rPr>
              <w:t>a_shahsani@semnan.ac.ir</w:t>
            </w:r>
          </w:p>
        </w:tc>
      </w:tr>
      <w:tr w:rsidR="00BE73D7" w14:paraId="427C953C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03B0006" w14:textId="1F72F041" w:rsidR="00BE73D7" w:rsidRPr="00A3400E" w:rsidRDefault="00BE73D7" w:rsidP="0040481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0E0EC7"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C2AD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‌</w:t>
            </w:r>
            <w:r w:rsidR="0040481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یک</w:t>
            </w:r>
            <w:r w:rsidR="00ED0C3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شنبه ها </w:t>
            </w:r>
            <w:r w:rsidR="0040481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19-17      کلاس 24</w:t>
            </w:r>
            <w:bookmarkStart w:id="0" w:name="_GoBack"/>
            <w:bookmarkEnd w:id="0"/>
          </w:p>
        </w:tc>
      </w:tr>
      <w:tr w:rsidR="008D2DEA" w14:paraId="0937D23C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075FB55" w14:textId="40406D21" w:rsidR="008D2DEA" w:rsidRPr="00A3400E" w:rsidRDefault="008D2DEA" w:rsidP="000C2ADC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8B13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ED0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مفاهیم و ویژگی های نقد ادبی</w:t>
            </w:r>
          </w:p>
        </w:tc>
      </w:tr>
      <w:tr w:rsidR="008D2DEA" w14:paraId="4BCEB615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3D88FFEB" w14:textId="5BCE74A2" w:rsidR="008D2DEA" w:rsidRPr="00A3400E" w:rsidRDefault="008D2DEA" w:rsidP="008D2DEA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AE1E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1549F" w14:paraId="32834562" w14:textId="77777777" w:rsidTr="007A6B1B">
        <w:trPr>
          <w:trHeight w:val="224"/>
          <w:jc w:val="center"/>
        </w:trPr>
        <w:tc>
          <w:tcPr>
            <w:tcW w:w="1525" w:type="dxa"/>
          </w:tcPr>
          <w:p w14:paraId="542C2A0E" w14:textId="77777777" w:rsidR="00C1549F" w:rsidRPr="00A3400E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3D56408A" w14:textId="77777777" w:rsidR="00C1549F" w:rsidRPr="00A3400E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0F6C5BA" w14:textId="77777777" w:rsidR="00C1549F" w:rsidRPr="00A3400E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060C3103" w14:textId="77777777" w:rsidR="00C1549F" w:rsidRPr="00A3400E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CC0FBA9" w14:textId="77777777" w:rsidR="00C1549F" w:rsidRPr="00A3400E" w:rsidRDefault="00C1549F" w:rsidP="00C1549F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14:paraId="6D0ADAFE" w14:textId="77777777" w:rsidTr="005712C7">
        <w:trPr>
          <w:trHeight w:val="278"/>
          <w:jc w:val="center"/>
        </w:trPr>
        <w:tc>
          <w:tcPr>
            <w:tcW w:w="1525" w:type="dxa"/>
            <w:vAlign w:val="center"/>
          </w:tcPr>
          <w:p w14:paraId="710982E9" w14:textId="19F13137" w:rsidR="007A6B1B" w:rsidRPr="00A3400E" w:rsidRDefault="00ED0C3F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  <w:vAlign w:val="center"/>
          </w:tcPr>
          <w:p w14:paraId="14F01B55" w14:textId="1FF1CA78" w:rsidR="007A6B1B" w:rsidRPr="00A3400E" w:rsidRDefault="00ED0C3F" w:rsidP="005712C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  <w:vAlign w:val="center"/>
          </w:tcPr>
          <w:p w14:paraId="5A555AED" w14:textId="6A4CD0C3" w:rsidR="007A6B1B" w:rsidRPr="00A3400E" w:rsidRDefault="00ED0C3F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  <w:vAlign w:val="center"/>
          </w:tcPr>
          <w:p w14:paraId="178E2824" w14:textId="02A7614F" w:rsidR="007A6B1B" w:rsidRPr="00A3400E" w:rsidRDefault="00ED0C3F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43A6B216" w14:textId="77777777" w:rsidR="007A6B1B" w:rsidRPr="00A3400E" w:rsidRDefault="007A6B1B" w:rsidP="007A6B1B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14:paraId="5666B190" w14:textId="77777777" w:rsidTr="00A3400E">
        <w:trPr>
          <w:trHeight w:val="1115"/>
          <w:jc w:val="center"/>
        </w:trPr>
        <w:tc>
          <w:tcPr>
            <w:tcW w:w="8635" w:type="dxa"/>
            <w:gridSpan w:val="6"/>
          </w:tcPr>
          <w:p w14:paraId="007AF090" w14:textId="77777777" w:rsidR="00C1549F" w:rsidRDefault="00ED0C3F" w:rsidP="00ED0C3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درآمدی بر نظریه ها و روش های نقد ادبی : چارلز برسلر</w:t>
            </w:r>
          </w:p>
          <w:p w14:paraId="113EEFCF" w14:textId="77777777" w:rsidR="00ED0C3F" w:rsidRDefault="00ED0C3F" w:rsidP="00ED0C3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آیین صورتگری : سهراب طاوسی</w:t>
            </w:r>
          </w:p>
          <w:p w14:paraId="7A1C126D" w14:textId="240C52CE" w:rsidR="00173D3F" w:rsidRPr="00ED0C3F" w:rsidRDefault="00173D3F" w:rsidP="00173D3F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: سیروس شمیسا</w:t>
            </w:r>
          </w:p>
        </w:tc>
        <w:tc>
          <w:tcPr>
            <w:tcW w:w="1695" w:type="dxa"/>
            <w:gridSpan w:val="2"/>
            <w:vAlign w:val="center"/>
          </w:tcPr>
          <w:p w14:paraId="21FBDD54" w14:textId="77777777" w:rsidR="00C1549F" w:rsidRDefault="00C1549F" w:rsidP="00A3400E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3CB6B72E" w14:textId="77777777" w:rsidR="006B0268" w:rsidRPr="00A3400E" w:rsidRDefault="006B0268" w:rsidP="00A3400E">
      <w:pPr>
        <w:bidi/>
        <w:spacing w:before="240"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A3400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A3400E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A3400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413"/>
        <w:gridCol w:w="7762"/>
        <w:gridCol w:w="1078"/>
      </w:tblGrid>
      <w:tr w:rsidR="004B094A" w14:paraId="77E3340D" w14:textId="77777777" w:rsidTr="00B0249C">
        <w:trPr>
          <w:trHeight w:val="383"/>
          <w:jc w:val="center"/>
        </w:trPr>
        <w:tc>
          <w:tcPr>
            <w:tcW w:w="1413" w:type="dxa"/>
            <w:vAlign w:val="center"/>
          </w:tcPr>
          <w:p w14:paraId="489E3FB2" w14:textId="77777777" w:rsidR="004B094A" w:rsidRPr="00A3400E" w:rsidRDefault="004B094A" w:rsidP="00A340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762" w:type="dxa"/>
            <w:vAlign w:val="center"/>
          </w:tcPr>
          <w:p w14:paraId="79FE5D49" w14:textId="77777777" w:rsidR="004B094A" w:rsidRPr="00A3400E" w:rsidRDefault="004B094A" w:rsidP="00A340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E4DC09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6C6077D1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6250E1F0" w14:textId="77777777" w:rsidR="00FE7024" w:rsidRPr="007B53D6" w:rsidRDefault="00FE702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3F8A0E8" w14:textId="0F8AFBB1" w:rsidR="00FE7024" w:rsidRPr="00FE7024" w:rsidRDefault="00ED0C3F" w:rsidP="00ED0C3F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و پیش در آمد</w:t>
            </w:r>
          </w:p>
        </w:tc>
        <w:tc>
          <w:tcPr>
            <w:tcW w:w="1078" w:type="dxa"/>
          </w:tcPr>
          <w:p w14:paraId="0441D3A1" w14:textId="32000754" w:rsidR="00FE7024" w:rsidRPr="00AF4787" w:rsidRDefault="00FE7024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6B3CAE" w14:paraId="588EBDDA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4BE16CD5" w14:textId="77777777" w:rsidR="006B3CAE" w:rsidRPr="007B53D6" w:rsidRDefault="006B3CA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22191467" w14:textId="7601725F" w:rsidR="006B3CAE" w:rsidRPr="00FE7024" w:rsidRDefault="00D27B30" w:rsidP="00ED0C3F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نقد ادبی در یونان باستان </w:t>
            </w:r>
          </w:p>
        </w:tc>
        <w:tc>
          <w:tcPr>
            <w:tcW w:w="1078" w:type="dxa"/>
          </w:tcPr>
          <w:p w14:paraId="373071E9" w14:textId="4625F98E" w:rsidR="006B3CAE" w:rsidRPr="00AF4787" w:rsidRDefault="006B3CA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6B3CAE" w14:paraId="281CAE21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77163599" w14:textId="77777777" w:rsidR="006B3CAE" w:rsidRPr="007B53D6" w:rsidRDefault="006B3CA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2A1333E2" w14:textId="49750CB5" w:rsidR="006B3CAE" w:rsidRPr="00FE7024" w:rsidRDefault="00D27B30" w:rsidP="00D27B3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در روم باستان</w:t>
            </w:r>
          </w:p>
        </w:tc>
        <w:tc>
          <w:tcPr>
            <w:tcW w:w="1078" w:type="dxa"/>
          </w:tcPr>
          <w:p w14:paraId="3DBA1DF9" w14:textId="39E3A6D6" w:rsidR="006B3CAE" w:rsidRPr="00AF4787" w:rsidRDefault="006B3CA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C83154" w14:paraId="520C3749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6F50E534" w14:textId="77777777" w:rsidR="00C83154" w:rsidRPr="007B53D6" w:rsidRDefault="00C8315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D75E518" w14:textId="0FBD13A9" w:rsidR="00C83154" w:rsidRDefault="00D27B30" w:rsidP="00D27B3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در سده ی نوزدهم</w:t>
            </w:r>
          </w:p>
        </w:tc>
        <w:tc>
          <w:tcPr>
            <w:tcW w:w="1078" w:type="dxa"/>
          </w:tcPr>
          <w:p w14:paraId="7EE27E17" w14:textId="6D8428F2" w:rsidR="00C83154" w:rsidRPr="00AF4787" w:rsidRDefault="00C83154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83154" w14:paraId="5E5A57A6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39B1B9F8" w14:textId="77777777" w:rsidR="00C83154" w:rsidRPr="007B53D6" w:rsidRDefault="00C8315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72383FC0" w14:textId="3BEDD0EA" w:rsidR="00C83154" w:rsidRDefault="00D27B30" w:rsidP="00D27B3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در سده ی بیستم</w:t>
            </w:r>
          </w:p>
        </w:tc>
        <w:tc>
          <w:tcPr>
            <w:tcW w:w="1078" w:type="dxa"/>
          </w:tcPr>
          <w:p w14:paraId="72F28EBA" w14:textId="30B032FD" w:rsidR="00C83154" w:rsidRPr="00AF4787" w:rsidRDefault="00C83154" w:rsidP="0001211E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267A3E" w14:paraId="6AE6918C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46B0E3C7" w14:textId="77777777" w:rsidR="00267A3E" w:rsidRPr="007B53D6" w:rsidRDefault="00267A3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B1F18DF" w14:textId="5DF58673" w:rsidR="00267A3E" w:rsidRPr="00FE7024" w:rsidRDefault="00D27B30" w:rsidP="00D27B3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در دوران معاصر</w:t>
            </w:r>
          </w:p>
        </w:tc>
        <w:tc>
          <w:tcPr>
            <w:tcW w:w="1078" w:type="dxa"/>
          </w:tcPr>
          <w:p w14:paraId="4309D2BE" w14:textId="2F43F023" w:rsidR="00267A3E" w:rsidRPr="00AF4787" w:rsidRDefault="00267A3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267A3E" w14:paraId="773EAB4B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2A6A8F7D" w14:textId="77777777" w:rsidR="00267A3E" w:rsidRPr="007B53D6" w:rsidRDefault="00267A3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50F69FA" w14:textId="731BF6A4" w:rsidR="00267A3E" w:rsidRPr="00FE7024" w:rsidRDefault="002236D5" w:rsidP="00D27B30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مکتب نقد نو</w:t>
            </w:r>
          </w:p>
        </w:tc>
        <w:tc>
          <w:tcPr>
            <w:tcW w:w="1078" w:type="dxa"/>
          </w:tcPr>
          <w:p w14:paraId="4B61852B" w14:textId="5C60367F" w:rsidR="00267A3E" w:rsidRPr="00AF4787" w:rsidRDefault="00267A3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B0249C" w14:paraId="258C1819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3A3E52EF" w14:textId="77777777" w:rsidR="00B0249C" w:rsidRPr="007B53D6" w:rsidRDefault="00B0249C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40069E1" w14:textId="4FA177BD" w:rsidR="00B0249C" w:rsidRDefault="002236D5" w:rsidP="002236D5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مکتب نقد مبتنی بر واکنش خواننده</w:t>
            </w:r>
          </w:p>
        </w:tc>
        <w:tc>
          <w:tcPr>
            <w:tcW w:w="1078" w:type="dxa"/>
          </w:tcPr>
          <w:p w14:paraId="1EEA820E" w14:textId="7217976D" w:rsidR="00B0249C" w:rsidRPr="00AF4787" w:rsidRDefault="00B0249C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474E769B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0A8535BA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336ACE5A" w14:textId="5E3F5C83" w:rsidR="00817236" w:rsidRDefault="002236D5" w:rsidP="002236D5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مکتب نقد ساختگرایی</w:t>
            </w:r>
          </w:p>
        </w:tc>
        <w:tc>
          <w:tcPr>
            <w:tcW w:w="1078" w:type="dxa"/>
          </w:tcPr>
          <w:p w14:paraId="237B2BDD" w14:textId="0E192304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2D9E71AE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2828F06D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459C5073" w14:textId="64543107" w:rsidR="00817236" w:rsidRPr="00FE7024" w:rsidRDefault="002236D5" w:rsidP="002236D5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1078" w:type="dxa"/>
          </w:tcPr>
          <w:p w14:paraId="18C7373A" w14:textId="75611203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329D3B4B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327BF03C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7BC0756" w14:textId="40E39003" w:rsidR="00817236" w:rsidRPr="00FE7024" w:rsidRDefault="002236D5" w:rsidP="002236D5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مکتب نقد روانکاوانه</w:t>
            </w:r>
          </w:p>
        </w:tc>
        <w:tc>
          <w:tcPr>
            <w:tcW w:w="1078" w:type="dxa"/>
          </w:tcPr>
          <w:p w14:paraId="63724A67" w14:textId="27FCFAD2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72C0368B" w14:textId="77777777" w:rsidTr="00C5709E">
        <w:trPr>
          <w:trHeight w:val="459"/>
          <w:jc w:val="center"/>
        </w:trPr>
        <w:tc>
          <w:tcPr>
            <w:tcW w:w="1413" w:type="dxa"/>
          </w:tcPr>
          <w:p w14:paraId="54F878F9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5B45C24B" w14:textId="0CFF0F55" w:rsidR="00817236" w:rsidRPr="00FE7024" w:rsidRDefault="002236D5" w:rsidP="002236D5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مکتب نقد اسطوره گرا</w:t>
            </w:r>
          </w:p>
        </w:tc>
        <w:tc>
          <w:tcPr>
            <w:tcW w:w="1078" w:type="dxa"/>
          </w:tcPr>
          <w:p w14:paraId="1E3BAF49" w14:textId="2F2F1C56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44FCC1AB" w14:textId="77777777" w:rsidTr="00C5709E">
        <w:trPr>
          <w:trHeight w:val="459"/>
          <w:jc w:val="center"/>
        </w:trPr>
        <w:tc>
          <w:tcPr>
            <w:tcW w:w="1413" w:type="dxa"/>
          </w:tcPr>
          <w:p w14:paraId="52F96715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44F482BF" w14:textId="49EDC582" w:rsidR="00817236" w:rsidRPr="00FE7024" w:rsidRDefault="002236D5" w:rsidP="002236D5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در ایران 1</w:t>
            </w:r>
          </w:p>
        </w:tc>
        <w:tc>
          <w:tcPr>
            <w:tcW w:w="1078" w:type="dxa"/>
          </w:tcPr>
          <w:p w14:paraId="7348A55C" w14:textId="3D5EE51C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381A7049" w14:textId="77777777" w:rsidTr="00C5709E">
        <w:trPr>
          <w:trHeight w:val="460"/>
          <w:jc w:val="center"/>
        </w:trPr>
        <w:tc>
          <w:tcPr>
            <w:tcW w:w="1413" w:type="dxa"/>
          </w:tcPr>
          <w:p w14:paraId="2F9E91B7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7148F617" w14:textId="45E1F29B" w:rsidR="00817236" w:rsidRPr="00FE7024" w:rsidRDefault="002236D5" w:rsidP="002236D5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در ایران 2</w:t>
            </w:r>
          </w:p>
        </w:tc>
        <w:tc>
          <w:tcPr>
            <w:tcW w:w="1078" w:type="dxa"/>
          </w:tcPr>
          <w:p w14:paraId="1715BDAE" w14:textId="7C884327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01211E" w14:paraId="4A42C7B2" w14:textId="77777777" w:rsidTr="00C5709E">
        <w:trPr>
          <w:trHeight w:val="460"/>
          <w:jc w:val="center"/>
        </w:trPr>
        <w:tc>
          <w:tcPr>
            <w:tcW w:w="1413" w:type="dxa"/>
          </w:tcPr>
          <w:p w14:paraId="19884231" w14:textId="77777777" w:rsidR="0001211E" w:rsidRPr="007B53D6" w:rsidRDefault="0001211E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1B5FFF0F" w14:textId="18EF4437" w:rsidR="0001211E" w:rsidRPr="00FE7024" w:rsidRDefault="002236D5" w:rsidP="002236D5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کارکردی نقد</w:t>
            </w:r>
          </w:p>
        </w:tc>
        <w:tc>
          <w:tcPr>
            <w:tcW w:w="1078" w:type="dxa"/>
          </w:tcPr>
          <w:p w14:paraId="4CC8B133" w14:textId="77777777" w:rsidR="0001211E" w:rsidRPr="00AF4787" w:rsidRDefault="0001211E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01211E" w14:paraId="6D2CC4E2" w14:textId="77777777" w:rsidTr="00C5709E">
        <w:trPr>
          <w:trHeight w:val="460"/>
          <w:jc w:val="center"/>
        </w:trPr>
        <w:tc>
          <w:tcPr>
            <w:tcW w:w="1413" w:type="dxa"/>
          </w:tcPr>
          <w:p w14:paraId="46A5EF5C" w14:textId="77777777" w:rsidR="0001211E" w:rsidRPr="007B53D6" w:rsidRDefault="0001211E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66DC749C" w14:textId="4DAB871B" w:rsidR="0001211E" w:rsidRPr="00FE7024" w:rsidRDefault="002236D5" w:rsidP="002236D5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دوره ی مباحث و مطالب</w:t>
            </w:r>
          </w:p>
        </w:tc>
        <w:tc>
          <w:tcPr>
            <w:tcW w:w="1078" w:type="dxa"/>
          </w:tcPr>
          <w:p w14:paraId="32727CDC" w14:textId="77777777" w:rsidR="0001211E" w:rsidRPr="00AF4787" w:rsidRDefault="0001211E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</w:tbl>
    <w:p w14:paraId="69528393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A3400E">
      <w:pgSz w:w="11906" w:h="16838" w:code="9"/>
      <w:pgMar w:top="1418" w:right="1418" w:bottom="1418" w:left="1418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2162A" w14:textId="77777777" w:rsidR="00F71EC8" w:rsidRDefault="00F71EC8" w:rsidP="0007479E">
      <w:pPr>
        <w:spacing w:after="0" w:line="240" w:lineRule="auto"/>
      </w:pPr>
      <w:r>
        <w:separator/>
      </w:r>
    </w:p>
  </w:endnote>
  <w:endnote w:type="continuationSeparator" w:id="0">
    <w:p w14:paraId="65807546" w14:textId="77777777" w:rsidR="00F71EC8" w:rsidRDefault="00F71EC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Roy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FBE24" w14:textId="77777777" w:rsidR="00F71EC8" w:rsidRDefault="00F71EC8" w:rsidP="0007479E">
      <w:pPr>
        <w:spacing w:after="0" w:line="240" w:lineRule="auto"/>
      </w:pPr>
      <w:r>
        <w:separator/>
      </w:r>
    </w:p>
  </w:footnote>
  <w:footnote w:type="continuationSeparator" w:id="0">
    <w:p w14:paraId="52AAB287" w14:textId="77777777" w:rsidR="00F71EC8" w:rsidRDefault="00F71EC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21A4E"/>
    <w:multiLevelType w:val="hybridMultilevel"/>
    <w:tmpl w:val="1DA80B48"/>
    <w:lvl w:ilvl="0" w:tplc="F04C3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211E"/>
    <w:rsid w:val="000238FC"/>
    <w:rsid w:val="00043444"/>
    <w:rsid w:val="00047D53"/>
    <w:rsid w:val="00056FFC"/>
    <w:rsid w:val="000603E5"/>
    <w:rsid w:val="00060760"/>
    <w:rsid w:val="000660D4"/>
    <w:rsid w:val="0007479E"/>
    <w:rsid w:val="000C2ADC"/>
    <w:rsid w:val="000E0EC7"/>
    <w:rsid w:val="00107DE9"/>
    <w:rsid w:val="001358C9"/>
    <w:rsid w:val="00173D3F"/>
    <w:rsid w:val="001A24D7"/>
    <w:rsid w:val="001A2A3B"/>
    <w:rsid w:val="001E25CC"/>
    <w:rsid w:val="001F50FF"/>
    <w:rsid w:val="002236D5"/>
    <w:rsid w:val="0023366D"/>
    <w:rsid w:val="00267A3E"/>
    <w:rsid w:val="00285A66"/>
    <w:rsid w:val="002A54D5"/>
    <w:rsid w:val="002E6502"/>
    <w:rsid w:val="00321206"/>
    <w:rsid w:val="00366548"/>
    <w:rsid w:val="003A219A"/>
    <w:rsid w:val="003B37F0"/>
    <w:rsid w:val="003B648B"/>
    <w:rsid w:val="003D23C3"/>
    <w:rsid w:val="003F3D10"/>
    <w:rsid w:val="0040481E"/>
    <w:rsid w:val="00414959"/>
    <w:rsid w:val="004637EF"/>
    <w:rsid w:val="004B094A"/>
    <w:rsid w:val="004C0E17"/>
    <w:rsid w:val="004E2D06"/>
    <w:rsid w:val="005712C7"/>
    <w:rsid w:val="005908E6"/>
    <w:rsid w:val="005B7074"/>
    <w:rsid w:val="005B71F9"/>
    <w:rsid w:val="005C1B80"/>
    <w:rsid w:val="006261B7"/>
    <w:rsid w:val="00641FA4"/>
    <w:rsid w:val="0065570C"/>
    <w:rsid w:val="006B0268"/>
    <w:rsid w:val="006B3CAE"/>
    <w:rsid w:val="006F2701"/>
    <w:rsid w:val="006F7E78"/>
    <w:rsid w:val="00726199"/>
    <w:rsid w:val="007367C0"/>
    <w:rsid w:val="00743C43"/>
    <w:rsid w:val="00796C52"/>
    <w:rsid w:val="007A6B1B"/>
    <w:rsid w:val="007B53D6"/>
    <w:rsid w:val="007C7EF0"/>
    <w:rsid w:val="0080113B"/>
    <w:rsid w:val="00817236"/>
    <w:rsid w:val="00875628"/>
    <w:rsid w:val="00891C14"/>
    <w:rsid w:val="008B1340"/>
    <w:rsid w:val="008B68F7"/>
    <w:rsid w:val="008D2BE9"/>
    <w:rsid w:val="008D2DEA"/>
    <w:rsid w:val="009223F4"/>
    <w:rsid w:val="00957F52"/>
    <w:rsid w:val="00962589"/>
    <w:rsid w:val="0098000F"/>
    <w:rsid w:val="009F67B9"/>
    <w:rsid w:val="00A033AE"/>
    <w:rsid w:val="00A11A37"/>
    <w:rsid w:val="00A3400E"/>
    <w:rsid w:val="00A609B5"/>
    <w:rsid w:val="00A90D14"/>
    <w:rsid w:val="00AD547E"/>
    <w:rsid w:val="00AE19A1"/>
    <w:rsid w:val="00AE1E91"/>
    <w:rsid w:val="00AF4787"/>
    <w:rsid w:val="00B0249C"/>
    <w:rsid w:val="00B05613"/>
    <w:rsid w:val="00B65B16"/>
    <w:rsid w:val="00B97D71"/>
    <w:rsid w:val="00BE73D7"/>
    <w:rsid w:val="00C1549F"/>
    <w:rsid w:val="00C5709E"/>
    <w:rsid w:val="00C83154"/>
    <w:rsid w:val="00C84F12"/>
    <w:rsid w:val="00CA1ACC"/>
    <w:rsid w:val="00CA2406"/>
    <w:rsid w:val="00D27B30"/>
    <w:rsid w:val="00E00030"/>
    <w:rsid w:val="00E13C35"/>
    <w:rsid w:val="00E31D17"/>
    <w:rsid w:val="00E32E53"/>
    <w:rsid w:val="00EA53AE"/>
    <w:rsid w:val="00ED0C3F"/>
    <w:rsid w:val="00EF1C79"/>
    <w:rsid w:val="00F1369C"/>
    <w:rsid w:val="00F241C1"/>
    <w:rsid w:val="00F71EC8"/>
    <w:rsid w:val="00F747F1"/>
    <w:rsid w:val="00F86951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D2F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D54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iman net</cp:lastModifiedBy>
  <cp:revision>2</cp:revision>
  <cp:lastPrinted>2018-12-27T12:18:00Z</cp:lastPrinted>
  <dcterms:created xsi:type="dcterms:W3CDTF">2025-10-30T12:37:00Z</dcterms:created>
  <dcterms:modified xsi:type="dcterms:W3CDTF">2025-10-30T12:37:00Z</dcterms:modified>
</cp:coreProperties>
</file>